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永州市交通问题顽瘴痼疾集中整治办解读《严厉整治道路交通违法行为公告》</w:t>
      </w:r>
    </w:p>
    <w:p>
      <w:pPr>
        <w:jc w:val="center"/>
        <w:rPr>
          <w:rFonts w:hint="eastAsia" w:ascii="微软雅黑" w:hAnsi="微软雅黑" w:eastAsia="微软雅黑" w:cs="微软雅黑"/>
          <w:sz w:val="44"/>
          <w:szCs w:val="44"/>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000000"/>
          <w:spacing w:val="0"/>
          <w:sz w:val="18"/>
          <w:szCs w:val="18"/>
        </w:rPr>
      </w:pPr>
      <w:r>
        <w:rPr>
          <w:rFonts w:ascii="黑体" w:hAnsi="宋体" w:eastAsia="黑体" w:cs="黑体"/>
          <w:i w:val="0"/>
          <w:iCs w:val="0"/>
          <w:caps w:val="0"/>
          <w:color w:val="000000"/>
          <w:spacing w:val="0"/>
          <w:kern w:val="0"/>
          <w:sz w:val="32"/>
          <w:szCs w:val="32"/>
          <w:bdr w:val="none" w:color="auto" w:sz="0" w:space="0"/>
          <w:lang w:val="en-US" w:eastAsia="zh-CN" w:bidi="ar"/>
        </w:rPr>
        <w:t>一、制定该文件的必要性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000000"/>
          <w:spacing w:val="0"/>
          <w:sz w:val="18"/>
          <w:szCs w:val="18"/>
        </w:rPr>
      </w:pPr>
      <w:r>
        <w:rPr>
          <w:rFonts w:ascii="仿宋_GB2312" w:hAnsi="宋体" w:eastAsia="仿宋_GB2312" w:cs="仿宋_GB2312"/>
          <w:i w:val="0"/>
          <w:iCs w:val="0"/>
          <w:caps w:val="0"/>
          <w:color w:val="000000"/>
          <w:spacing w:val="0"/>
          <w:kern w:val="0"/>
          <w:sz w:val="32"/>
          <w:szCs w:val="32"/>
          <w:bdr w:val="none" w:color="auto" w:sz="0" w:space="0"/>
          <w:lang w:val="en-US" w:eastAsia="zh-CN" w:bidi="ar"/>
        </w:rPr>
        <w:t>根据</w:t>
      </w:r>
      <w:r>
        <w:rPr>
          <w:rFonts w:hint="default" w:ascii="仿宋_GB2312" w:hAnsi="宋体" w:eastAsia="仿宋_GB2312" w:cs="仿宋_GB2312"/>
          <w:i w:val="0"/>
          <w:iCs w:val="0"/>
          <w:caps w:val="0"/>
          <w:color w:val="000000"/>
          <w:spacing w:val="0"/>
          <w:kern w:val="0"/>
          <w:sz w:val="32"/>
          <w:szCs w:val="32"/>
          <w:bdr w:val="none" w:color="auto" w:sz="0" w:space="0"/>
          <w:lang w:val="en-US" w:eastAsia="zh-CN" w:bidi="ar"/>
        </w:rPr>
        <w:t>“人民至上、生命至上”和“党政强化领导、部门联合共治、企业落实主责”的指导思路，全面贯彻落实省委省政府和市委市政府关于安全生产专项整治三年行动道路交通安全工作要求，深刻汲取我市近期连续发生的道路交通亡人事故惨痛教训，聚力聚焦严重影响道路交通安全突出问题，针对我市道路交通安全突出问题，对工程运输车交通违法、摩托车电动车交通违法和酒驾醉驾毒驾等违法行为开展专项整治，将专项整治、常态管理、责任追究交叉融合统筹推进，精准施策，逐一落实工作举措，压实整治责任，全面彻底整治，坚决杜绝较大以上道路交通安全事故、遏制一般道路交通事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000000"/>
          <w:spacing w:val="0"/>
          <w:sz w:val="18"/>
          <w:szCs w:val="18"/>
        </w:rPr>
      </w:pPr>
      <w:r>
        <w:rPr>
          <w:rFonts w:hint="eastAsia" w:ascii="黑体" w:hAnsi="宋体" w:eastAsia="黑体" w:cs="黑体"/>
          <w:i w:val="0"/>
          <w:iCs w:val="0"/>
          <w:caps w:val="0"/>
          <w:color w:val="000000"/>
          <w:spacing w:val="0"/>
          <w:kern w:val="0"/>
          <w:sz w:val="32"/>
          <w:szCs w:val="32"/>
          <w:bdr w:val="none" w:color="auto" w:sz="0" w:space="0"/>
          <w:lang w:val="en-US" w:eastAsia="zh-CN" w:bidi="ar"/>
        </w:rPr>
        <w:t>二、文件的主要依据及涉法内容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000000"/>
          <w:spacing w:val="0"/>
          <w:sz w:val="18"/>
          <w:szCs w:val="18"/>
        </w:rPr>
      </w:pPr>
      <w:r>
        <w:rPr>
          <w:rFonts w:hint="default" w:ascii="仿宋_GB2312" w:hAnsi="宋体" w:eastAsia="仿宋_GB2312" w:cs="仿宋_GB2312"/>
          <w:i w:val="0"/>
          <w:iCs w:val="0"/>
          <w:caps w:val="0"/>
          <w:color w:val="000000"/>
          <w:spacing w:val="0"/>
          <w:kern w:val="0"/>
          <w:sz w:val="32"/>
          <w:szCs w:val="32"/>
          <w:bdr w:val="none" w:color="auto" w:sz="0" w:space="0"/>
          <w:lang w:val="en-US" w:eastAsia="zh-CN" w:bidi="ar"/>
        </w:rPr>
        <w:t>该文件主要依据《中华人民共和国道路交通安全法》《湖南省实施&lt;中华人民共和国道路交通安全法&gt;办法》《关于加强道路交通安全工作的实施意见》（湘政发〔2013〕31号）《湖南省重点行业领域安全生产监管责任分工的通知》（湘安发〔2020〕4 号）《2021年全省交通问题顽瘴痼疾集中整治行动方案》（湘办电发〔2021〕11号）《永州市道路交通安全突出问题集中攻坚行动实施方案》（永道安〔2021〕1号）等法律法规和政策规定，结合我市实际情况制定。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000000"/>
          <w:spacing w:val="0"/>
          <w:sz w:val="18"/>
          <w:szCs w:val="18"/>
        </w:rPr>
      </w:pPr>
      <w:r>
        <w:rPr>
          <w:rFonts w:hint="eastAsia" w:ascii="黑体" w:hAnsi="宋体" w:eastAsia="黑体" w:cs="黑体"/>
          <w:i w:val="0"/>
          <w:iCs w:val="0"/>
          <w:caps w:val="0"/>
          <w:color w:val="000000"/>
          <w:spacing w:val="0"/>
          <w:kern w:val="0"/>
          <w:sz w:val="32"/>
          <w:szCs w:val="32"/>
          <w:bdr w:val="none" w:color="auto" w:sz="0" w:space="0"/>
          <w:lang w:val="en-US" w:eastAsia="zh-CN" w:bidi="ar"/>
        </w:rPr>
        <w:t>三、文件制定程序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000000"/>
          <w:spacing w:val="0"/>
          <w:sz w:val="18"/>
          <w:szCs w:val="18"/>
        </w:rPr>
      </w:pPr>
      <w:r>
        <w:rPr>
          <w:rFonts w:hint="default" w:ascii="仿宋_GB2312" w:hAnsi="宋体" w:eastAsia="仿宋_GB2312" w:cs="仿宋_GB2312"/>
          <w:i w:val="0"/>
          <w:iCs w:val="0"/>
          <w:caps w:val="0"/>
          <w:color w:val="000000"/>
          <w:spacing w:val="0"/>
          <w:kern w:val="0"/>
          <w:sz w:val="32"/>
          <w:szCs w:val="32"/>
          <w:bdr w:val="none" w:color="auto" w:sz="0" w:space="0"/>
          <w:lang w:val="en-US" w:eastAsia="zh-CN" w:bidi="ar"/>
        </w:rPr>
        <w:t>该文件于2021年2月3日开始由市公安局交警支队起草，并对文件的必要性、可行性等内容进行了调研论证；2021年2月4日至6日市政府分管副市长和市政府副秘书长组织召开意见征求会，征求到市公安局、市交通运输局、市市场监管局、市住房和城乡建设局等单位修改意见并修改后，按程序呈送市政府审定并征询了市法制部门意见。2021年2月7日该文件由市道安委印发，并主动向社会公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000000"/>
          <w:spacing w:val="0"/>
          <w:sz w:val="18"/>
          <w:szCs w:val="18"/>
        </w:rPr>
      </w:pPr>
      <w:r>
        <w:rPr>
          <w:rFonts w:hint="eastAsia" w:ascii="黑体" w:hAnsi="宋体" w:eastAsia="黑体" w:cs="黑体"/>
          <w:i w:val="0"/>
          <w:iCs w:val="0"/>
          <w:caps w:val="0"/>
          <w:color w:val="000000"/>
          <w:spacing w:val="0"/>
          <w:kern w:val="0"/>
          <w:sz w:val="32"/>
          <w:szCs w:val="32"/>
          <w:bdr w:val="none" w:color="auto" w:sz="0" w:space="0"/>
          <w:lang w:val="en-US" w:eastAsia="zh-CN" w:bidi="ar"/>
        </w:rPr>
        <w:t>四、主要内容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000000"/>
          <w:spacing w:val="0"/>
          <w:sz w:val="18"/>
          <w:szCs w:val="18"/>
        </w:rPr>
      </w:pPr>
      <w:r>
        <w:rPr>
          <w:rFonts w:hint="default" w:ascii="仿宋_GB2312" w:hAnsi="宋体" w:eastAsia="仿宋_GB2312" w:cs="仿宋_GB2312"/>
          <w:i w:val="0"/>
          <w:iCs w:val="0"/>
          <w:caps w:val="0"/>
          <w:color w:val="000000"/>
          <w:spacing w:val="0"/>
          <w:kern w:val="0"/>
          <w:sz w:val="32"/>
          <w:szCs w:val="32"/>
          <w:bdr w:val="none" w:color="auto" w:sz="0" w:space="0"/>
          <w:lang w:val="en-US" w:eastAsia="zh-CN" w:bidi="ar"/>
        </w:rPr>
        <w:t>在全市范围内全面开展涉预拌混凝土、渣土、河沙水泥等工程运输车，摩托车电动车等交通违法整治交通违法整治和从严查处酒驾、醉驾、毒驾等交通违法行为。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000000"/>
          <w:spacing w:val="0"/>
          <w:sz w:val="18"/>
          <w:szCs w:val="18"/>
        </w:rPr>
      </w:pPr>
      <w:r>
        <w:rPr>
          <w:rFonts w:hint="default" w:ascii="仿宋_GB2312" w:hAnsi="宋体" w:eastAsia="仿宋_GB2312" w:cs="仿宋_GB2312"/>
          <w:i w:val="0"/>
          <w:iCs w:val="0"/>
          <w:caps w:val="0"/>
          <w:color w:val="000000"/>
          <w:spacing w:val="0"/>
          <w:kern w:val="0"/>
          <w:sz w:val="32"/>
          <w:szCs w:val="3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left"/>
        <w:rPr>
          <w:rFonts w:hint="eastAsia" w:ascii="宋体" w:hAnsi="宋体" w:eastAsia="宋体" w:cs="宋体"/>
          <w:i w:val="0"/>
          <w:iCs w:val="0"/>
          <w:caps w:val="0"/>
          <w:color w:val="000000"/>
          <w:spacing w:val="0"/>
          <w:sz w:val="18"/>
          <w:szCs w:val="18"/>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 xml:space="preserve">            </w:t>
      </w: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永州市交通问题顽瘴痼疾集中整治办公室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宋体" w:hAnsi="宋体" w:eastAsia="宋体" w:cs="宋体"/>
          <w:i w:val="0"/>
          <w:iCs w:val="0"/>
          <w:caps w:val="0"/>
          <w:color w:val="000000"/>
          <w:spacing w:val="0"/>
          <w:sz w:val="18"/>
          <w:szCs w:val="18"/>
        </w:rPr>
      </w:pPr>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 xml:space="preserve"> </w:t>
      </w:r>
      <w:bookmarkStart w:id="0" w:name="_GoBack"/>
      <w:bookmarkEnd w:id="0"/>
      <w:r>
        <w:rPr>
          <w:rFonts w:hint="default"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 2021年2月13日</w:t>
      </w:r>
    </w:p>
    <w:p>
      <w:pPr>
        <w:jc w:val="center"/>
        <w:rPr>
          <w:rFonts w:hint="eastAsia" w:ascii="微软雅黑" w:hAnsi="微软雅黑" w:eastAsia="微软雅黑" w:cs="微软雅黑"/>
          <w:sz w:val="44"/>
          <w:szCs w:val="4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F7639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鲁鲁</cp:lastModifiedBy>
  <dcterms:modified xsi:type="dcterms:W3CDTF">2021-10-28T09:11:32Z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5097AC34917B45909CAC5D537E60FF00</vt:lpwstr>
  </property>
</Properties>
</file>